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32" w:rsidRPr="00AF6832" w:rsidRDefault="00AF6832" w:rsidP="00AF6832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AF6832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</w:t>
      </w:r>
      <w:r w:rsidRPr="00AF6832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 </w:t>
      </w:r>
      <w:r w:rsidRPr="00AF6832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ริดสีดวงหรือมะเร็งทวารหนัก</w:t>
      </w:r>
    </w:p>
    <w:p w:rsidR="00AF6832" w:rsidRPr="00AF6832" w:rsidRDefault="00AF6832" w:rsidP="00AF6832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AF6832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AF6832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AF6832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ริดสีดวงหรือมะเร็งทวารหนัก : นพ.วีรวุฒิ อิ่มสำราญ</w:t>
      </w:r>
      <w:r w:rsidRPr="00AF6832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AF6832" w:rsidRPr="00AF6832" w:rsidRDefault="00AF6832" w:rsidP="00AF683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F6832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AF6832" w:rsidRPr="00AF6832" w:rsidRDefault="00AF6832" w:rsidP="00AF683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F6832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อีกหนึ่งโรคมะเร็งที่หลายคนมักสับสนเข้าใจผิดเวลาที่มีอาการถ่ายเป็นเลือดสดหรือมีติ่งเนื้อบริเวณปากทวารหนัก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ที่ส่วนใหญ่แล้วมักเป็นโรคริดสีดวงทวารหนัก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แต่ก็อดไม่ได้ที่จะวิตกกังวลว่าจะเป็นมะเร็งทวารหนักเพราะทุกวันนี้ใครๆ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ก็ล้วนล้มหายตายจากไปเพราะโรคมะเร็งซะเป็นส่วนใหญ่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อีกส่วนหนึ่งก็คิดว่ามะเร็งทวารหนักคงมีอาการเหมือนๆ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กับมะเร็งลำไส้ใหญ่เพราะทวารหนักเป็นอวัยวะที่ต่อเนื่องมาจากลำไส้ใหญ่อยู่ใกล้เคียงกัน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แต่แท้ที่จริงแล้วเป็นคนละเรื่องเดียวกัน</w:t>
      </w:r>
    </w:p>
    <w:p w:rsidR="00AF6832" w:rsidRPr="00AF6832" w:rsidRDefault="00AF6832" w:rsidP="00AF683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F6832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ก่อนอื่นมาทำความรู้จักทวารหนักกันก่อนดีกว่า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ทวารหนักตามหลักกายวิภาคไม่ได้มีแค่รูทวารภายนอกที่เราเห็น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แต่ครอบคลุมเข้าไปภายในรูทวารสูงขึ้นไปจากปากทวารหนักอีก 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3-5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เซนติเมตร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มีความสำคัญในการควบคุมการกลั้นอุจจาระเพราะมีกล้ามเนื้อหูรูด 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ชนิดคือกล้ามเนื้อหูรูดภายในและกล้ามเนื้อหูรูดภายนอก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มะเร็งทวารหนักมักลุกลามไปเล่นงานกล้ามเนื้อหูรูดเป็นประจำ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โอกาสที่จะต้องตัดเอาทวารหนักออกแล้วเอาลำไส้ใหญ่ไปเปิดที่หน้าท้องจึงมีบ่อย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นอกจากนั้นเซลล์เยื่อบุบริเวณทวารหนักเป็นเซลล์</w:t>
      </w:r>
      <w:proofErr w:type="spellStart"/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ชนิดสแควร์มัส</w:t>
      </w:r>
      <w:proofErr w:type="spellEnd"/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เดียวกับผิวหนัง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คนละแบบกับเซลล์เยื่อบุลำไส้ใหญ่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เพราะฉะนั้นเซลล์มะเร็งทวารหนักส่วนใหญ่จึงเป็นคนละชนิดกับเซลล์มะเร็งลำไส้ใหญ่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การตอบสนองต่อการฉายแสงดีกว่า สูตรยาเคมีบำบัดที่ใช้ก็แตกต่างกัน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อาการที่พบส่วนใหญ่แล้วก็ได้แก่ มีก้อนเนื้อผิดปกติ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มีแผลหรืออาการคันเรื้อรังบริเวณปากทวารหนัก มีเลือดหรือน้ำเหลืองออกจากปากทวารหนัก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มีอาการปวดเจ็บบริเวณภายในรูทวารหรือปากทวารหนัก ถ่ายอุจจาระมีมูกเลือดผิดปกติ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ถ้าเป็นมากมักคลำต่อมน้ำเหลืองโตได้บริเวณขาหนีบจะโตข้างเดียวหรือทั้งสองข้างก็ได้ทั้งนั้น</w:t>
      </w:r>
    </w:p>
    <w:p w:rsidR="00AF6832" w:rsidRPr="00AF6832" w:rsidRDefault="00AF6832" w:rsidP="00AF683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F6832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สาเหตุของโรคนี้ยังไม่ทราบชัดเจน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แต่ปัจจัยเสี่ยงที่สำคัญได้แก่ ติดเชื้อ</w:t>
      </w:r>
      <w:proofErr w:type="spellStart"/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ไวรัสเอช</w:t>
      </w:r>
      <w:proofErr w:type="spellEnd"/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พีวี หรือ</w:t>
      </w:r>
      <w:proofErr w:type="spellStart"/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หูด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มีเพศสัมพันธ์ทางทวารหนัก มีคู่นอนหลายคน เคยเป็นมะเร็งปากมดลูกมาก่อน การสูบบุหรี่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ได้รับยากดภูมิคุ้มกันในผู้ป่วยเปลี่ยนถ่ายอวัยวะ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เป็นโรคแผลเรื้อรังบริเวณปากทวารหนัก เช่น ฝีคัณฑสูตร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ส่วนการรักษาก็ขึ้นกับระยะของโรค ถ้าพึ่งเริ่มเป็น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อาการยังไม่มากยังเป็นเฉพาะที่ก็สามารถผ่าตัดเอาเฉพาะเนื้องอกออก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ยังเก็บทวารหนักไว้ได้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แต่ถ้าเป็นมากขึ้นอาจพิจารณาฉายแสงร่วมกับการให้ยาเคมีบำบัดดูก่อน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มะเร็งอาจยุบลงไม่ต้องตัดทวารหนักออกทั้งหมด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แต่ถ้าไม่ตอบสนองหรือเป็นมากแต่ยังไม่มีการกระจายไปอวัยวะห่างไกลก็มักหนีไม่พ้นต้องตัดเอาทวารหนักทั้งหมดออกแล้วเอาลำไส้ส่วนปลายไปเปิดหน้าท้อง</w:t>
      </w:r>
    </w:p>
    <w:p w:rsidR="00AF6832" w:rsidRPr="00AF6832" w:rsidRDefault="00AF6832" w:rsidP="00AF683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F6832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อ่านมาถึงตรงนี้แล้วก็อย่าพึ่งตกใจจนเกินกว่าเหตุ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โรคนี้พบไม่บ่อยพบแค่ 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1-2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เปอร์เซ็นต์ของมะเร็งระบบทางเดินอาหารและมักพบบ่อยในคนสูงอายุ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ใครมีอาการผิดปกติไม่แน่ใจก็ไปให้แพทย์ตรวจทวารหนักใช้นิ้วล้วงก้นและส่องกล้องตรวจทวารหนัก</w:t>
      </w:r>
      <w:r w:rsidRPr="00AF683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F6832">
        <w:rPr>
          <w:rFonts w:ascii="Tahoma" w:eastAsia="Times New Roman" w:hAnsi="Tahoma" w:cs="Tahoma"/>
          <w:color w:val="525252"/>
          <w:sz w:val="20"/>
          <w:szCs w:val="20"/>
          <w:cs/>
        </w:rPr>
        <w:t>เพื่อความสบายใจไม่ได้เจ็บปวดอะไร...เชื่อผมสิ</w:t>
      </w:r>
    </w:p>
    <w:p w:rsidR="008F52D9" w:rsidRPr="00A53E16" w:rsidRDefault="008F52D9" w:rsidP="00A53E16">
      <w:bookmarkStart w:id="0" w:name="_GoBack"/>
      <w:bookmarkEnd w:id="0"/>
    </w:p>
    <w:sectPr w:rsidR="008F52D9" w:rsidRPr="00A53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1401F2"/>
    <w:rsid w:val="0016437C"/>
    <w:rsid w:val="0023122F"/>
    <w:rsid w:val="002873CE"/>
    <w:rsid w:val="00390ACD"/>
    <w:rsid w:val="00501EF8"/>
    <w:rsid w:val="0057484C"/>
    <w:rsid w:val="00611C06"/>
    <w:rsid w:val="00672FCD"/>
    <w:rsid w:val="00711DA0"/>
    <w:rsid w:val="00894323"/>
    <w:rsid w:val="008F52D9"/>
    <w:rsid w:val="009B6A5E"/>
    <w:rsid w:val="009C6597"/>
    <w:rsid w:val="00A53E16"/>
    <w:rsid w:val="00AF6832"/>
    <w:rsid w:val="00BA29EB"/>
    <w:rsid w:val="00D8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54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5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83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6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6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70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30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2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67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129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11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12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5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50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54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1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03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26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2014-05-06T04:59:00Z</dcterms:created>
  <dcterms:modified xsi:type="dcterms:W3CDTF">2014-05-06T04:59:00Z</dcterms:modified>
</cp:coreProperties>
</file>