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FB" w:rsidRPr="00F529FB" w:rsidRDefault="00F529FB" w:rsidP="00F529FB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F529FB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 :</w:t>
      </w:r>
      <w:r w:rsidRPr="00F529FB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 xml:space="preserve"> </w:t>
      </w:r>
      <w:r w:rsidRPr="00F529FB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กินเหล้าเคล้ามะเร็ง</w:t>
      </w:r>
    </w:p>
    <w:p w:rsidR="00F529FB" w:rsidRPr="00F529FB" w:rsidRDefault="00F529FB" w:rsidP="00F529F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F529FB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กินเหล้าเคล้ามะเร็ง :</w:t>
      </w:r>
      <w:r w:rsidRPr="00F529FB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F529FB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คอลัมน์รู้ทันมะเร็ง : โดย...นพ.วีรวุฒิ อิ่มสำราญ</w:t>
      </w:r>
      <w:r w:rsidRPr="00F529FB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F529FB" w:rsidRPr="00F529FB" w:rsidRDefault="00F529FB" w:rsidP="00F529F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529FB">
        <w:rPr>
          <w:rFonts w:ascii="Tahoma" w:eastAsia="Times New Roman" w:hAnsi="Tahoma" w:cs="Tahoma"/>
          <w:b/>
          <w:bCs/>
          <w:color w:val="525252"/>
          <w:sz w:val="20"/>
          <w:szCs w:val="20"/>
        </w:rPr>
        <w:t>                </w:t>
      </w:r>
      <w:r w:rsidRPr="00F529FB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 xml:space="preserve">ปี </w:t>
      </w:r>
      <w:r w:rsidRPr="00F529FB">
        <w:rPr>
          <w:rFonts w:ascii="Tahoma" w:eastAsia="Times New Roman" w:hAnsi="Tahoma" w:cs="Tahoma"/>
          <w:b/>
          <w:bCs/>
          <w:color w:val="525252"/>
          <w:sz w:val="20"/>
          <w:szCs w:val="20"/>
        </w:rPr>
        <w:t xml:space="preserve">2556 </w:t>
      </w:r>
      <w:r w:rsidRPr="00F529FB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ปีนี้เป็นปีพิเศษที่มีวันหยุดยาวต่อเนื่องติดต่อกันหลายวัน</w:t>
      </w:r>
      <w:r w:rsidRPr="00F529FB">
        <w:rPr>
          <w:rFonts w:ascii="Tahoma" w:eastAsia="Times New Roman" w:hAnsi="Tahoma" w:cs="Tahoma"/>
          <w:b/>
          <w:bCs/>
          <w:color w:val="525252"/>
          <w:sz w:val="20"/>
          <w:szCs w:val="20"/>
        </w:rPr>
        <w:t xml:space="preserve"> </w:t>
      </w:r>
      <w:r w:rsidRPr="00F529FB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จนมนุษย์เงินเดือนพากันมีความสุขกันเป็นส่วนใหญ่</w:t>
      </w:r>
      <w:r w:rsidRPr="00F529FB">
        <w:rPr>
          <w:rFonts w:ascii="Tahoma" w:eastAsia="Times New Roman" w:hAnsi="Tahoma" w:cs="Tahoma"/>
          <w:b/>
          <w:bCs/>
          <w:color w:val="525252"/>
          <w:sz w:val="20"/>
          <w:szCs w:val="20"/>
        </w:rPr>
        <w:t xml:space="preserve"> </w:t>
      </w:r>
      <w:r w:rsidRPr="00F529FB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หลายคนวางแผนเดินทางท่องเที่ยวลาพักร้อนเพิ่มเพื่อให้ได้หยุดยาวสะใจ</w:t>
      </w:r>
      <w:r w:rsidRPr="00F529FB">
        <w:rPr>
          <w:rFonts w:ascii="Tahoma" w:eastAsia="Times New Roman" w:hAnsi="Tahoma" w:cs="Tahoma"/>
          <w:b/>
          <w:bCs/>
          <w:color w:val="525252"/>
          <w:sz w:val="20"/>
          <w:szCs w:val="20"/>
        </w:rPr>
        <w:t xml:space="preserve"> </w:t>
      </w:r>
      <w:r w:rsidRPr="00F529FB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คงไม่มีใครปฏิเสธนะครับว่าเทศกาลวันหยุดยาวทีไร</w:t>
      </w:r>
      <w:r w:rsidRPr="00F529FB">
        <w:rPr>
          <w:rFonts w:ascii="Tahoma" w:eastAsia="Times New Roman" w:hAnsi="Tahoma" w:cs="Tahoma"/>
          <w:b/>
          <w:bCs/>
          <w:color w:val="525252"/>
          <w:sz w:val="20"/>
          <w:szCs w:val="20"/>
        </w:rPr>
        <w:t xml:space="preserve"> </w:t>
      </w:r>
      <w:r w:rsidRPr="00F529FB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รัฐบาลต้องมีมาตรการเข้มงวดกวดขันรณรงค์เรื่องเมาไม่ขับกันทุกช่วงวันหยุดยาว</w:t>
      </w:r>
      <w:r w:rsidRPr="00F529FB">
        <w:rPr>
          <w:rFonts w:ascii="Tahoma" w:eastAsia="Times New Roman" w:hAnsi="Tahoma" w:cs="Tahoma"/>
          <w:b/>
          <w:bCs/>
          <w:color w:val="525252"/>
          <w:sz w:val="20"/>
          <w:szCs w:val="20"/>
        </w:rPr>
        <w:t xml:space="preserve"> </w:t>
      </w:r>
      <w:r w:rsidRPr="00F529FB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ไม่ว่าจะเป็นช่วงสงกรานต์ ปีใหม่</w:t>
      </w:r>
      <w:r w:rsidRPr="00F529FB">
        <w:rPr>
          <w:rFonts w:ascii="Tahoma" w:eastAsia="Times New Roman" w:hAnsi="Tahoma" w:cs="Tahoma"/>
          <w:b/>
          <w:bCs/>
          <w:color w:val="525252"/>
          <w:sz w:val="20"/>
          <w:szCs w:val="20"/>
        </w:rPr>
        <w:t xml:space="preserve"> </w:t>
      </w:r>
      <w:r w:rsidRPr="00F529FB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เพื่อลดอุบัติเหตุและผู้บาดเจ็บเสียชีวิตจากอุบัติเหตุบนท้องถนนจนระยะหลังหลายคนเริ่มรู้สึกเฉยชา</w:t>
      </w:r>
      <w:r w:rsidRPr="00F529FB">
        <w:rPr>
          <w:rFonts w:ascii="Tahoma" w:eastAsia="Times New Roman" w:hAnsi="Tahoma" w:cs="Tahoma"/>
          <w:b/>
          <w:bCs/>
          <w:color w:val="525252"/>
          <w:sz w:val="20"/>
          <w:szCs w:val="20"/>
        </w:rPr>
        <w:t xml:space="preserve"> </w:t>
      </w:r>
      <w:r w:rsidRPr="00F529FB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แต่โทษภัยระยะยาวต่อสุขภาพนั้นมีมากมายหลายอย่าง</w:t>
      </w:r>
      <w:r w:rsidRPr="00F529FB">
        <w:rPr>
          <w:rFonts w:ascii="Tahoma" w:eastAsia="Times New Roman" w:hAnsi="Tahoma" w:cs="Tahoma"/>
          <w:b/>
          <w:bCs/>
          <w:color w:val="525252"/>
          <w:sz w:val="20"/>
          <w:szCs w:val="20"/>
        </w:rPr>
        <w:t xml:space="preserve"> </w:t>
      </w:r>
      <w:r w:rsidRPr="00F529FB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ไม่เว้นแม้แต่โรคมะเร็งก็เป็นหนึ่งในโรคสำคัญที่มีสาเหตุมาจากการบริโภคเครื่องดื่มแอลกอฮอล์</w:t>
      </w:r>
    </w:p>
    <w:p w:rsidR="00F529FB" w:rsidRPr="00F529FB" w:rsidRDefault="00F529FB" w:rsidP="00F529F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529FB">
        <w:rPr>
          <w:rFonts w:ascii="Tahoma" w:eastAsia="Times New Roman" w:hAnsi="Tahoma" w:cs="Tahoma"/>
          <w:color w:val="525252"/>
          <w:sz w:val="20"/>
          <w:szCs w:val="20"/>
        </w:rPr>
        <w:t>                </w:t>
      </w:r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>เป็นที่ยอมรับกันในวงการแพทย์อย่างไม่ต้องสงสัยแล้วว่าแอลกอฮอล์จัดเป็นสารก่อมะเร็งในมนุษย์</w:t>
      </w:r>
      <w:r w:rsidRPr="00F529F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คือเป็นสารก่อมะเร็งในกลุ่มที่ </w:t>
      </w:r>
      <w:r w:rsidRPr="00F529FB">
        <w:rPr>
          <w:rFonts w:ascii="Tahoma" w:eastAsia="Times New Roman" w:hAnsi="Tahoma" w:cs="Tahoma"/>
          <w:color w:val="525252"/>
          <w:sz w:val="20"/>
          <w:szCs w:val="20"/>
        </w:rPr>
        <w:t xml:space="preserve">1 </w:t>
      </w:r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>โดยองค์การวิจัยมะเร็งนานาชาติ</w:t>
      </w:r>
      <w:r w:rsidRPr="00F529F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โดยภาพรวมของทั้งโลกแล้วการบริโภคแอลกอฮอล์มีความสัมพันธ์กับมะเร็งร้อยละ </w:t>
      </w:r>
      <w:r w:rsidRPr="00F529FB">
        <w:rPr>
          <w:rFonts w:ascii="Tahoma" w:eastAsia="Times New Roman" w:hAnsi="Tahoma" w:cs="Tahoma"/>
          <w:color w:val="525252"/>
          <w:sz w:val="20"/>
          <w:szCs w:val="20"/>
        </w:rPr>
        <w:t xml:space="preserve">3.6 </w:t>
      </w:r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และมีความสัมพันธ์กับการเสียชีวิตจากโรคมะเร็งร้อยละ </w:t>
      </w:r>
      <w:r w:rsidRPr="00F529FB">
        <w:rPr>
          <w:rFonts w:ascii="Tahoma" w:eastAsia="Times New Roman" w:hAnsi="Tahoma" w:cs="Tahoma"/>
          <w:color w:val="525252"/>
          <w:sz w:val="20"/>
          <w:szCs w:val="20"/>
        </w:rPr>
        <w:t xml:space="preserve">3.5 </w:t>
      </w:r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>จากงานวิจัยของสถาบันมะเร็งแห่งชาติ สหรัฐอเมริกา</w:t>
      </w:r>
      <w:r w:rsidRPr="00F529F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>พบว่าการดื่มแอลกอฮอล์ในระดับปานกลางต่อเนื่องจะเพิ่มความเสี่ยงของการเป็นมะเร็งช่องปาก</w:t>
      </w:r>
      <w:r w:rsidRPr="00F529F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มะเร็งหลอดอาหาร มะเร็งคอหอย มะเร็งกล่องเสียง</w:t>
      </w:r>
      <w:r w:rsidRPr="00F529F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>โดยความเสี่ยงจะเพิ่มมากขึ้นหากดื่มแอลกอฮอล์ในปริมาณที่มากกว่า</w:t>
      </w:r>
      <w:proofErr w:type="spellStart"/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>หนึ่งดริงก์</w:t>
      </w:r>
      <w:proofErr w:type="spellEnd"/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>ต่อวันในผู้หญิงและสองด</w:t>
      </w:r>
      <w:proofErr w:type="spellStart"/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>ริงก์</w:t>
      </w:r>
      <w:proofErr w:type="spellEnd"/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>ต่อวันสำหรับผู้ชาย</w:t>
      </w:r>
      <w:r w:rsidRPr="00F529F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>โดยนิยามของ</w:t>
      </w:r>
      <w:proofErr w:type="spellStart"/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>หนึ่งดริงก์</w:t>
      </w:r>
      <w:proofErr w:type="spellEnd"/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>เท่ากับปริมาณเอทา</w:t>
      </w:r>
      <w:proofErr w:type="spellStart"/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>นอล</w:t>
      </w:r>
      <w:proofErr w:type="spellEnd"/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แอลกอฮอล์ </w:t>
      </w:r>
      <w:r w:rsidRPr="00F529FB">
        <w:rPr>
          <w:rFonts w:ascii="Tahoma" w:eastAsia="Times New Roman" w:hAnsi="Tahoma" w:cs="Tahoma"/>
          <w:color w:val="525252"/>
          <w:sz w:val="20"/>
          <w:szCs w:val="20"/>
        </w:rPr>
        <w:t xml:space="preserve">10-15 </w:t>
      </w:r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>กรัม</w:t>
      </w:r>
      <w:r w:rsidRPr="00F529F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เพื่อให้เห็นภาพชัดเจนมากขึ้นก็เท่ากับเหล้าวิสกี้ปริมาณ </w:t>
      </w:r>
      <w:r w:rsidRPr="00F529FB">
        <w:rPr>
          <w:rFonts w:ascii="Tahoma" w:eastAsia="Times New Roman" w:hAnsi="Tahoma" w:cs="Tahoma"/>
          <w:color w:val="525252"/>
          <w:sz w:val="20"/>
          <w:szCs w:val="20"/>
        </w:rPr>
        <w:t xml:space="preserve">44 </w:t>
      </w:r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ซีซี หรือไวน์ </w:t>
      </w:r>
      <w:r w:rsidRPr="00F529FB">
        <w:rPr>
          <w:rFonts w:ascii="Tahoma" w:eastAsia="Times New Roman" w:hAnsi="Tahoma" w:cs="Tahoma"/>
          <w:color w:val="525252"/>
          <w:sz w:val="20"/>
          <w:szCs w:val="20"/>
        </w:rPr>
        <w:t xml:space="preserve">148 </w:t>
      </w:r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ซีซีหรือหากเป็นเบียร์หรือไวน์คูลเลอร์ก็เท่ากับ </w:t>
      </w:r>
      <w:r w:rsidRPr="00F529FB">
        <w:rPr>
          <w:rFonts w:ascii="Tahoma" w:eastAsia="Times New Roman" w:hAnsi="Tahoma" w:cs="Tahoma"/>
          <w:color w:val="525252"/>
          <w:sz w:val="20"/>
          <w:szCs w:val="20"/>
        </w:rPr>
        <w:t xml:space="preserve">355 </w:t>
      </w:r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>ซีซี</w:t>
      </w:r>
    </w:p>
    <w:p w:rsidR="00F529FB" w:rsidRPr="00F529FB" w:rsidRDefault="00F529FB" w:rsidP="00F529F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529FB">
        <w:rPr>
          <w:rFonts w:ascii="Tahoma" w:eastAsia="Times New Roman" w:hAnsi="Tahoma" w:cs="Tahoma"/>
          <w:color w:val="525252"/>
          <w:sz w:val="20"/>
          <w:szCs w:val="20"/>
        </w:rPr>
        <w:t>                </w:t>
      </w:r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>ซึ่งส่วนใหญ่บรรดานักดื่มไม่ว่าจะเป็นมืออาชีพหรือมือสมัครเล่นมักดื่มมากกว่าปริมาณที่ว่านี้เกือบทั้งนั้น</w:t>
      </w:r>
      <w:r w:rsidRPr="00F529F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>แต่ใครที่ดื่มบ่อยดื่มเกือบทุกวันก็มีโอกาสเป็นมะเร็งมากขึ้นเท่านั้น</w:t>
      </w:r>
      <w:r w:rsidRPr="00F529F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>ยิ่งถ้าทั้งดื่มทั้งดูดบุหรี่ด้วยยิ่งเพิ่มความเสี่ยงต่อการเป็นมะเร็งมากขึ้นไปอีก</w:t>
      </w:r>
      <w:r w:rsidRPr="00F529F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นอกจากนั้นการดื่มแอลกอฮอล์ยังเพิ่มความเสี่ยงของการเป็นมะเร็งเต้านมในเพศหญิง</w:t>
      </w:r>
      <w:r w:rsidRPr="00F529F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มะเร็งกระเพาะอาหาร มะเร็งลำไส้ใหญ่ มะเร็งรังไข่ มะเร็งผิวหนังชนิดเมลา</w:t>
      </w:r>
      <w:proofErr w:type="spellStart"/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>โนม่า</w:t>
      </w:r>
      <w:proofErr w:type="spellEnd"/>
      <w:r w:rsidRPr="00F529F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มะเร็งตับอ่อน มะเร็งถุงน้ำดีและขาประจำที่ใครๆ</w:t>
      </w:r>
      <w:r w:rsidRPr="00F529F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>ก็รู้ว่าเกี่ยวข้องเป็นญาติสนิทกับนักดื่มมืออาชีพก็คือมะเร็งตับ</w:t>
      </w:r>
    </w:p>
    <w:p w:rsidR="00F529FB" w:rsidRPr="00F529FB" w:rsidRDefault="00F529FB" w:rsidP="00F529F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529FB">
        <w:rPr>
          <w:rFonts w:ascii="Tahoma" w:eastAsia="Times New Roman" w:hAnsi="Tahoma" w:cs="Tahoma"/>
          <w:color w:val="525252"/>
          <w:sz w:val="20"/>
          <w:szCs w:val="20"/>
        </w:rPr>
        <w:t>                </w:t>
      </w:r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>เห็นบรรดารายชื่อมะเร็งมากมายหลายอวัยวะเรียงหน้ามาขนาดนี้ก็หยุดคิดสักนิดก่อนดื่มนะครับ</w:t>
      </w:r>
      <w:r w:rsidRPr="00F529F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ตอนนี้คนไทยเราก็ติดอันดับ </w:t>
      </w:r>
      <w:r w:rsidRPr="00F529FB">
        <w:rPr>
          <w:rFonts w:ascii="Tahoma" w:eastAsia="Times New Roman" w:hAnsi="Tahoma" w:cs="Tahoma"/>
          <w:color w:val="525252"/>
          <w:sz w:val="20"/>
          <w:szCs w:val="20"/>
        </w:rPr>
        <w:t xml:space="preserve">5 </w:t>
      </w:r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>ของโลกเรื่องการดื่มแอลกอฮอล์แล้ว</w:t>
      </w:r>
      <w:r w:rsidRPr="00F529F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>ช่วงนี้ก็เริ่มแล้วกับเทศกาลวันหยุดยาวมหาสงกรานต์</w:t>
      </w:r>
      <w:r w:rsidRPr="00F529F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>ดื่มมากนอกจากจะเสี่ยงจากอุบัติเหตุ เสียทรัพย์ พิกลพิการหรือเสียชีวิตแล้ว</w:t>
      </w:r>
      <w:r w:rsidRPr="00F529F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>ดื่มบ่อยๆ จะเป็นมะเร็งในอนาคต</w:t>
      </w:r>
      <w:r w:rsidRPr="00F529F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>โอกาสหน้าค่อยมาว่ากันเจาะลึกเรื่องเหล้ากับมะเร็งของแต่ละอวัยวะไปนะครับ...ขอบอก</w:t>
      </w:r>
    </w:p>
    <w:p w:rsidR="00F529FB" w:rsidRPr="00F529FB" w:rsidRDefault="00F529FB" w:rsidP="00F529F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529FB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F529FB" w:rsidRPr="00F529FB" w:rsidRDefault="00F529FB" w:rsidP="00F529F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529FB">
        <w:rPr>
          <w:rFonts w:ascii="Tahoma" w:eastAsia="Times New Roman" w:hAnsi="Tahoma" w:cs="Tahoma"/>
          <w:color w:val="525252"/>
          <w:sz w:val="20"/>
          <w:szCs w:val="20"/>
        </w:rPr>
        <w:t>.........................................................</w:t>
      </w:r>
    </w:p>
    <w:p w:rsidR="00F529FB" w:rsidRPr="00F529FB" w:rsidRDefault="00F529FB" w:rsidP="00F529F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529FB">
        <w:rPr>
          <w:rFonts w:ascii="Tahoma" w:eastAsia="Times New Roman" w:hAnsi="Tahoma" w:cs="Tahoma"/>
          <w:color w:val="525252"/>
          <w:sz w:val="20"/>
          <w:szCs w:val="20"/>
        </w:rPr>
        <w:t>(</w:t>
      </w:r>
      <w:proofErr w:type="gramStart"/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>กินเหล้าเคล้ามะเร็ง :</w:t>
      </w:r>
      <w:proofErr w:type="gramEnd"/>
      <w:r w:rsidRPr="00F529F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คอลัมน์รู้ทันมะเร็ง : โดย...นพ.วีรวุฒิ อิ่มสำราญ)</w:t>
      </w:r>
    </w:p>
    <w:p w:rsidR="008F52D9" w:rsidRPr="00F529FB" w:rsidRDefault="008F52D9" w:rsidP="00F529FB">
      <w:bookmarkStart w:id="0" w:name="_GoBack"/>
      <w:bookmarkEnd w:id="0"/>
    </w:p>
    <w:sectPr w:rsidR="008F52D9" w:rsidRPr="00F529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4C"/>
    <w:rsid w:val="001401F2"/>
    <w:rsid w:val="0016437C"/>
    <w:rsid w:val="0023122F"/>
    <w:rsid w:val="002873CE"/>
    <w:rsid w:val="00390ACD"/>
    <w:rsid w:val="00501EF8"/>
    <w:rsid w:val="005532AB"/>
    <w:rsid w:val="0057484C"/>
    <w:rsid w:val="00611C06"/>
    <w:rsid w:val="00672FCD"/>
    <w:rsid w:val="00711DA0"/>
    <w:rsid w:val="00894323"/>
    <w:rsid w:val="008F52D9"/>
    <w:rsid w:val="009B6A5E"/>
    <w:rsid w:val="009C6597"/>
    <w:rsid w:val="00A53E16"/>
    <w:rsid w:val="00AF6832"/>
    <w:rsid w:val="00BA29EB"/>
    <w:rsid w:val="00D1458E"/>
    <w:rsid w:val="00D840BA"/>
    <w:rsid w:val="00F5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983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542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46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795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55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832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0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567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99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46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66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700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3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30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8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29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2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67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67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1290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9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44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11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124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1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917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413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166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236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27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855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19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500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542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4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1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03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7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04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8732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7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926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4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5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2014-05-06T05:05:00Z</dcterms:created>
  <dcterms:modified xsi:type="dcterms:W3CDTF">2014-05-06T05:05:00Z</dcterms:modified>
</cp:coreProperties>
</file>