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5D7" w:rsidRPr="002345D7" w:rsidRDefault="002345D7" w:rsidP="002345D7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2345D7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ตรวจคัดกรองมะเร็งอย่างมืออาชีพ</w:t>
      </w:r>
      <w:r w:rsidRPr="002345D7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 xml:space="preserve"> </w:t>
      </w:r>
      <w:r w:rsidRPr="002345D7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ตอนที่</w:t>
      </w:r>
      <w:r w:rsidRPr="002345D7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>2</w:t>
      </w:r>
    </w:p>
    <w:p w:rsidR="002345D7" w:rsidRPr="002345D7" w:rsidRDefault="002345D7" w:rsidP="002345D7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2345D7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2345D7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2345D7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 xml:space="preserve">ตรวจคัดกรองมะเร็งอย่างมืออาชีพ ตอนที่ </w:t>
      </w:r>
      <w:r w:rsidRPr="002345D7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2 : </w:t>
      </w:r>
      <w:r w:rsidRPr="002345D7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นพ.วีรวุฒิ อิ่มสำราญ</w:t>
      </w:r>
      <w:r w:rsidRPr="002345D7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bookmarkStart w:id="0" w:name="_GoBack"/>
      <w:bookmarkEnd w:id="0"/>
    </w:p>
    <w:p w:rsidR="002345D7" w:rsidRPr="002345D7" w:rsidRDefault="002345D7" w:rsidP="002345D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345D7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2345D7" w:rsidRPr="002345D7" w:rsidRDefault="002345D7" w:rsidP="002345D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345D7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ต่อจากตอนที่แล้ว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พูดถึงการตรวจคัดกรองมะเร็งอย่างมืออาชีพในระดับปัจเจกบุคคลตอนที่ 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1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ไปแล้ว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อันหมายถึงการตรวจคัดกรองมะเร็งไปตามความเสี่ยงของแต่ละบุคคล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ได้กล่าวถึงเรื่องการซักประวัติเพื่อหาปัจจัยเสี่ยงต่อการเป็นมะเร็งอย่างเจาะลึก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ที่เน้นเรื่องประวัติส่วนตัวเรื่องการสูบบุหรี่ การดื่มเครื่องดื่มแอลกอฮอล์ อาชีพ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และที่สำคัญคือเรื่องมีอาการหรืออาการแสดงของ 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7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สัญญาณอันตรายหรือไม่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กับการซักประวัติครอบครัวว่า มีใครเจ็บป่วย หรือเสียชีวิตจากโรคมะเร็งหรือไม่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การตรวจร่างกายอย่างละเอียดที่เน้นเรื่องการตรวจหาแผลเรื้อรัง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โดยเฉพาะในช่องปากผู้สูงอายุ ตรวจไฝหรือหูดที่รูปร่างหน้าตาผิดปกติ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การคลำหาก้อนทั่วร่างกายตั้งแต่หัวจรดเท้า</w:t>
      </w:r>
    </w:p>
    <w:p w:rsidR="002345D7" w:rsidRPr="002345D7" w:rsidRDefault="002345D7" w:rsidP="002345D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345D7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จุดที่ต้องเน้นในการคลำหาก้อนผิดปกติเป็นพิเศษก็คือ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ตำแหน่งที่มีต่อมน้ำเหลืองอยู่มากกว่าตำแหน่งอื่น เช่น ลำคอ ข้อพับต่างๆ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ตั้งแต่รักแร้ ไหปลาร้า ขาหนีบ ข้อศอก ข้อเข่า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ตรวจท้องคลำตับคลำม้ามว่าโตผิดปกติหรือไม่ คลำหาก้อนผิดปกติในช่องท้อง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รวมถึงตรวจภายในรูทวารหนักโดยใช้นิ้วคลำ เพื่อตรวจว่ามีก้อนผิดปกติในรูทวารหรือไม่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และคลำต่อมลูกหมากในเพศชายผ่านทางรูทวาร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ถ้าในผู้ชายก็ต้องคลำหาก้อนผิดปกติในถุงอัณฑะด้วย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ที่สำคัญที่ขาดไม่ได้เลยในผู้หญิงคือ ต้องคลำหาก้อนผิดปกติบริเวณเต้านม ไหปลาร้า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และรักแร้ทั้ง 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ข้าง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รวมไปถึงการตรวจภายในเอาเซลล์ปากมดลูกไปตรวจว่าผิดปกติหรือไม่</w:t>
      </w:r>
    </w:p>
    <w:p w:rsidR="002345D7" w:rsidRPr="002345D7" w:rsidRDefault="002345D7" w:rsidP="002345D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345D7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มาต่อกันที่การตรวจทางห้องปฏิบัติการ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เริ่มจากการเจาะเลือด ตรวจปัสสาวะอุจจาระ การเจาะเลือด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นอกจากการตรวจเลือดตามปกติตามโปรแกรมการตรวจสุขภาพทั่วไปแล้ว อีก 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ส่วนที่ขาดไม่ได้คือ การตรวจหาว่ามีการติดเชื้อ</w:t>
      </w:r>
      <w:proofErr w:type="spellStart"/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ไวรัส</w:t>
      </w:r>
      <w:proofErr w:type="spellEnd"/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ตับอักเสบเรื้อรังชนิดบี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หรือชนิดซีหรือไม่ เพราะจะทำให้เกิดภาวะตับแข็งและกลายเป็นมะเร็งเซลล์ตับในที่สุด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นอกจากนั้นปัจจุบันยังมีการตรวจว่า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มีการติดเชื้อ</w:t>
      </w:r>
      <w:proofErr w:type="spellStart"/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ไวรัส</w:t>
      </w:r>
      <w:proofErr w:type="spellEnd"/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หูดหรือ</w:t>
      </w:r>
      <w:proofErr w:type="spellStart"/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ไวรัสเอช</w:t>
      </w:r>
      <w:proofErr w:type="spellEnd"/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พีวีจากสารคัดหลั่งในช่องคลอด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ก็จะช่วยบอกความเสี่ยงของการเป็นมะเร็งปากมดลูกได้</w:t>
      </w:r>
    </w:p>
    <w:p w:rsidR="002345D7" w:rsidRPr="002345D7" w:rsidRDefault="002345D7" w:rsidP="002345D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345D7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ส่วนที่ 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ของการตรวจเลือดคือ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การตรวจสารบ่งชี้มะเร็งชนิดต่างๆ ซึ่งต้องย้ำตรงนี้อีกครั้งว่า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การตรวจสารบ่งชี้มะเร็งไม่ได้จำเพาะเจาะจงกับโรคมะเร็งอย่างเดียวเท่านั้น ภาวะอื่นๆ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ที่ไม่ใช่โรคมะเร็งอีกมากมายก็ทำให้ค่าสูงขึ้นได้เช่นกัน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เพราะฉะนั้นหากตรวจแล้วผลผิดปกติก็อย่าเพิ่งตกอกตกใจ ประเด็นที่สำคัญคือ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การแปลผลการตรวจสารบ่งชี้มะเร็งต้องอาศัยองค์ประกอบอื่นๆ ร่วมด้วยเสมอ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และอาจต้องมีการตรวจพิเศษเพิ่มเติมที่เจาะลึกลงไปมากขึ้น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เพื่อให้ได้ข้อสรุปที่ชัดเจน</w:t>
      </w:r>
    </w:p>
    <w:p w:rsidR="002345D7" w:rsidRPr="002345D7" w:rsidRDefault="002345D7" w:rsidP="002345D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345D7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มาถึงการตรวจปัสสาวะที่ต้องดูว่ามีเซลล์หน้าตาผิดปกติออกมาในปัสสาวะหรือไม่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การตรวจอุจจาระที่ต้องดูว่ามีไข่พยาธิใบไม้ในตับหรือไม่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เพราะมีโอกาสเกิดมะเร็งทางเดินน้ำดีได้มากกว่าปกติ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และการตรวจหาเม็ดเลือดแดงทั้งในปัสสาวะและอุจจาระ ซึ่งสามารถพบได้ในหลายภาวะ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ไม่ได้จำเพาะเจาะจงกับมะเร็งเพียงอย่างเดียว เช่น นิ่วในระบบทางเดินปัสสาวะ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ลำไส้อักเสบ ริดสีดวงทวารหนัก และอื่นๆ อีกหลายภาวะ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เพราะฉะนั้นก็เช่นเดียวกับการตรวจสารบ่งชี้มะเร็ง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จำเป็นต้องมีการตรวจเพิ่มเติมเพื่อให้มั่นใจว่าเม็ดเลือดแดงมาจากภาวะใดแน่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หลังจากนั้นก็เป็นการตรวจทางรังสีวินิจฉัยของอวัยวะต่างๆ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ตามความเสี่ยงของการเป็นมะเร็งตามเพศและวัย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และการตรวจทางรังสีวินิจฉัยของอวัยวะต่างๆ เพิ่มเติมของบุคคลนั้นๆ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หลังจากประมวลผลข้อมูลทั้งหมดตั้งแต่ประวัติ ผลการตรวจร่างกาย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ผลการตรวจทางห้องปฏิบัติการตามที่ว่ามาข้างต้นว่ามีความเสี่ยงต่อการเป็นมะเร็งอวัยวะใดเป็นพิเศษกว่าประชาชนทั่วไป</w:t>
      </w:r>
    </w:p>
    <w:p w:rsidR="002345D7" w:rsidRPr="002345D7" w:rsidRDefault="002345D7" w:rsidP="002345D7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345D7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การตรวจคัดกรองมะเร็งแบบมืออาชีพแบบนี้ก็จะเจาะจงตรงความเสี่ยงของแต่ละคนมากกว่าการตรวจแบบทั่วๆ</w:t>
      </w:r>
      <w:r w:rsidRPr="002345D7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345D7">
        <w:rPr>
          <w:rFonts w:ascii="Tahoma" w:eastAsia="Times New Roman" w:hAnsi="Tahoma" w:cs="Tahoma"/>
          <w:color w:val="525252"/>
          <w:sz w:val="20"/>
          <w:szCs w:val="20"/>
          <w:cs/>
        </w:rPr>
        <w:t>ไป ที่สำคัญละเอียดกว่าการตรวจสุขภาพทั่วไปเยอะนะครับ...ขอบอก</w:t>
      </w:r>
    </w:p>
    <w:p w:rsidR="005D14E1" w:rsidRPr="00A62388" w:rsidRDefault="005D14E1" w:rsidP="00A62388">
      <w:pPr>
        <w:rPr>
          <w:rFonts w:hint="cs"/>
        </w:rPr>
      </w:pPr>
    </w:p>
    <w:sectPr w:rsidR="005D14E1" w:rsidRPr="00A62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9B"/>
    <w:rsid w:val="002345D7"/>
    <w:rsid w:val="002D4300"/>
    <w:rsid w:val="0034127C"/>
    <w:rsid w:val="00522D50"/>
    <w:rsid w:val="005650D1"/>
    <w:rsid w:val="00591DF5"/>
    <w:rsid w:val="005D14E1"/>
    <w:rsid w:val="0078499B"/>
    <w:rsid w:val="00815775"/>
    <w:rsid w:val="008B2D3D"/>
    <w:rsid w:val="009D485E"/>
    <w:rsid w:val="00A62388"/>
    <w:rsid w:val="00AD2004"/>
    <w:rsid w:val="00B2181F"/>
    <w:rsid w:val="00B96CCD"/>
    <w:rsid w:val="00CD0172"/>
    <w:rsid w:val="00E512AF"/>
    <w:rsid w:val="00E6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16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6871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1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5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26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14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04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5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7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22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4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9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9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75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260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78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6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7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64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25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972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8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7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34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90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8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56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341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19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41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81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20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70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3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1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1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83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8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70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809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5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0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68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47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59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872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365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3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4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8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35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8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9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01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3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57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1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0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5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10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4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5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14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13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381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47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57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6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31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18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3252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74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958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6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024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2014-05-06T02:50:00Z</dcterms:created>
  <dcterms:modified xsi:type="dcterms:W3CDTF">2014-05-06T02:50:00Z</dcterms:modified>
</cp:coreProperties>
</file>