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978" w:rsidRPr="00F47978" w:rsidRDefault="00F47978" w:rsidP="00F47978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</w:pPr>
      <w:r w:rsidRPr="00F47978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ตับวายจากมะเร็งตับระยะสุดท้าย</w:t>
      </w:r>
    </w:p>
    <w:p w:rsidR="00F47978" w:rsidRPr="00F47978" w:rsidRDefault="00F47978" w:rsidP="00F47978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F47978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รู้ทันมะเร็ง :</w:t>
      </w:r>
      <w:r w:rsidRPr="00F47978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  <w:r w:rsidRPr="00F47978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ตับวายจากมะเร็งตับระยะสุดท้าย : นพ.วีรวุฒิ อิ่มสำราญ</w:t>
      </w:r>
      <w:r w:rsidRPr="00F47978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</w:p>
    <w:p w:rsidR="00F47978" w:rsidRPr="00F47978" w:rsidRDefault="00F47978" w:rsidP="00F47978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F47978">
        <w:rPr>
          <w:rFonts w:ascii="Tahoma" w:eastAsia="Times New Roman" w:hAnsi="Tahoma" w:cs="Tahoma"/>
          <w:color w:val="525252"/>
          <w:sz w:val="20"/>
          <w:szCs w:val="20"/>
        </w:rPr>
        <w:t> </w:t>
      </w:r>
    </w:p>
    <w:p w:rsidR="00F47978" w:rsidRPr="00F47978" w:rsidRDefault="00F47978" w:rsidP="00F47978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F47978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       </w:t>
      </w:r>
      <w:r w:rsidRPr="00F47978">
        <w:rPr>
          <w:rFonts w:ascii="Tahoma" w:eastAsia="Times New Roman" w:hAnsi="Tahoma" w:cs="Tahoma"/>
          <w:color w:val="525252"/>
          <w:sz w:val="20"/>
          <w:szCs w:val="20"/>
          <w:cs/>
        </w:rPr>
        <w:t>ในบรรดาอวัยวะต่างๆ นอกจากต่อมน้ำเหลืองและปอดแล้ว</w:t>
      </w:r>
      <w:r w:rsidRPr="00F4797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47978">
        <w:rPr>
          <w:rFonts w:ascii="Tahoma" w:eastAsia="Times New Roman" w:hAnsi="Tahoma" w:cs="Tahoma"/>
          <w:color w:val="525252"/>
          <w:sz w:val="20"/>
          <w:szCs w:val="20"/>
          <w:cs/>
        </w:rPr>
        <w:t>ตับจัดเป็นอีกอวัยวะหนึ่งที่มะเร็งของอวัยวะอื่นชอบกระจายมาเล่นงานอยู่เสมอ</w:t>
      </w:r>
      <w:r w:rsidRPr="00F4797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47978">
        <w:rPr>
          <w:rFonts w:ascii="Tahoma" w:eastAsia="Times New Roman" w:hAnsi="Tahoma" w:cs="Tahoma"/>
          <w:color w:val="525252"/>
          <w:sz w:val="20"/>
          <w:szCs w:val="20"/>
          <w:cs/>
        </w:rPr>
        <w:t>โดยเฉพาะอย่างยิ่งมะเร็งของอวัยวะในช่องท้องหรือมะเร็งของอวัยวะที่อยู่ต่ำกว่ากะบังลมลงมา</w:t>
      </w:r>
      <w:r w:rsidRPr="00F4797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47978">
        <w:rPr>
          <w:rFonts w:ascii="Tahoma" w:eastAsia="Times New Roman" w:hAnsi="Tahoma" w:cs="Tahoma"/>
          <w:color w:val="525252"/>
          <w:sz w:val="20"/>
          <w:szCs w:val="20"/>
          <w:cs/>
        </w:rPr>
        <w:t>เพราะเลือดดำที่ออกจากอวัยวะเหล่านี้ ต้องมาผ่านที่ตับก่อนกลับเข้าสู่หัวใจ</w:t>
      </w:r>
      <w:r w:rsidRPr="00F4797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47978">
        <w:rPr>
          <w:rFonts w:ascii="Tahoma" w:eastAsia="Times New Roman" w:hAnsi="Tahoma" w:cs="Tahoma"/>
          <w:color w:val="525252"/>
          <w:sz w:val="20"/>
          <w:szCs w:val="20"/>
          <w:cs/>
        </w:rPr>
        <w:t>เซลล์มะเร็งที่มาตามกระแสเลือดจึงมักมาอาศัยตับเป็นบ้านหลังที่สองอยู่เป็นประจำ</w:t>
      </w:r>
    </w:p>
    <w:p w:rsidR="00F47978" w:rsidRPr="00F47978" w:rsidRDefault="00F47978" w:rsidP="00F47978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F47978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       </w:t>
      </w:r>
      <w:r w:rsidRPr="00F47978">
        <w:rPr>
          <w:rFonts w:ascii="Tahoma" w:eastAsia="Times New Roman" w:hAnsi="Tahoma" w:cs="Tahoma"/>
          <w:color w:val="525252"/>
          <w:sz w:val="20"/>
          <w:szCs w:val="20"/>
          <w:cs/>
        </w:rPr>
        <w:t>มะเร็งที่กระจายมาที่ตับจากอวัยวะอื่น</w:t>
      </w:r>
      <w:r w:rsidRPr="00F4797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47978">
        <w:rPr>
          <w:rFonts w:ascii="Tahoma" w:eastAsia="Times New Roman" w:hAnsi="Tahoma" w:cs="Tahoma"/>
          <w:color w:val="525252"/>
          <w:sz w:val="20"/>
          <w:szCs w:val="20"/>
          <w:cs/>
        </w:rPr>
        <w:t>ส่วนใหญ่แล้วมักไม่ได้มาแค่เม็ดเดียว มักมาทีละหลายจุด</w:t>
      </w:r>
      <w:r w:rsidRPr="00F4797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47978">
        <w:rPr>
          <w:rFonts w:ascii="Tahoma" w:eastAsia="Times New Roman" w:hAnsi="Tahoma" w:cs="Tahoma"/>
          <w:color w:val="525252"/>
          <w:sz w:val="20"/>
          <w:szCs w:val="20"/>
          <w:cs/>
        </w:rPr>
        <w:t>ทำให้มีก้อนมะเร็งโผล่ที่ตับทั้งสองกลีบ</w:t>
      </w:r>
      <w:r w:rsidRPr="00F4797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47978">
        <w:rPr>
          <w:rFonts w:ascii="Tahoma" w:eastAsia="Times New Roman" w:hAnsi="Tahoma" w:cs="Tahoma"/>
          <w:color w:val="525252"/>
          <w:sz w:val="20"/>
          <w:szCs w:val="20"/>
          <w:cs/>
        </w:rPr>
        <w:t>โดยทั่วไปถ้ามีก้อนที่ตับแค่ก้อนเดียวหรือหลายก้อนแต่ยังอยู่ในตับกลีบเดียวกันอยู่</w:t>
      </w:r>
      <w:r w:rsidRPr="00F4797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47978">
        <w:rPr>
          <w:rFonts w:ascii="Tahoma" w:eastAsia="Times New Roman" w:hAnsi="Tahoma" w:cs="Tahoma"/>
          <w:color w:val="525252"/>
          <w:sz w:val="20"/>
          <w:szCs w:val="20"/>
          <w:cs/>
        </w:rPr>
        <w:t>โดยที่ยังไม่มีการลุกลามแพร่กระจายไปยังอวัยวะอื่นๆ</w:t>
      </w:r>
      <w:r w:rsidRPr="00F4797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47978">
        <w:rPr>
          <w:rFonts w:ascii="Tahoma" w:eastAsia="Times New Roman" w:hAnsi="Tahoma" w:cs="Tahoma"/>
          <w:color w:val="525252"/>
          <w:sz w:val="20"/>
          <w:szCs w:val="20"/>
          <w:cs/>
        </w:rPr>
        <w:t>อีกและมะเร็งตัวแม่ยังสามารถควบคุมได้อยู่ ก็อาจพิจารณาผ่าตัดเอาก้อนที่ตับออกได้</w:t>
      </w:r>
      <w:r w:rsidRPr="00F4797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47978">
        <w:rPr>
          <w:rFonts w:ascii="Tahoma" w:eastAsia="Times New Roman" w:hAnsi="Tahoma" w:cs="Tahoma"/>
          <w:color w:val="525252"/>
          <w:sz w:val="20"/>
          <w:szCs w:val="20"/>
          <w:cs/>
        </w:rPr>
        <w:t>ทั้งนี้ขึ้นอยู่กับชนิดของมะเร็งตัวแม่ด้วย</w:t>
      </w:r>
    </w:p>
    <w:p w:rsidR="00F47978" w:rsidRPr="00F47978" w:rsidRDefault="00F47978" w:rsidP="00F47978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F47978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       </w:t>
      </w:r>
      <w:r w:rsidRPr="00F47978">
        <w:rPr>
          <w:rFonts w:ascii="Tahoma" w:eastAsia="Times New Roman" w:hAnsi="Tahoma" w:cs="Tahoma"/>
          <w:color w:val="525252"/>
          <w:sz w:val="20"/>
          <w:szCs w:val="20"/>
          <w:cs/>
        </w:rPr>
        <w:t>กรณีที่มะเร็งกระจายมาที่ตับมีหลายก้อนในทั้งสองกลีบ</w:t>
      </w:r>
      <w:r w:rsidRPr="00F4797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47978">
        <w:rPr>
          <w:rFonts w:ascii="Tahoma" w:eastAsia="Times New Roman" w:hAnsi="Tahoma" w:cs="Tahoma"/>
          <w:color w:val="525252"/>
          <w:sz w:val="20"/>
          <w:szCs w:val="20"/>
          <w:cs/>
        </w:rPr>
        <w:t>การผ่าตัดเอาก้อนที่ตับออกทั้งหมดจึงไม่สามารถทำได้</w:t>
      </w:r>
      <w:r w:rsidRPr="00F4797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47978">
        <w:rPr>
          <w:rFonts w:ascii="Tahoma" w:eastAsia="Times New Roman" w:hAnsi="Tahoma" w:cs="Tahoma"/>
          <w:color w:val="525252"/>
          <w:sz w:val="20"/>
          <w:szCs w:val="20"/>
          <w:cs/>
        </w:rPr>
        <w:t>การรักษาจึงทำได้เพียงการให้ยาเคมีบำบัดและการรักษาตามอาการแบบประคับประคอง</w:t>
      </w:r>
      <w:r w:rsidRPr="00F4797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47978">
        <w:rPr>
          <w:rFonts w:ascii="Tahoma" w:eastAsia="Times New Roman" w:hAnsi="Tahoma" w:cs="Tahoma"/>
          <w:color w:val="525252"/>
          <w:sz w:val="20"/>
          <w:szCs w:val="20"/>
          <w:cs/>
        </w:rPr>
        <w:t>ผลการรักษาขึ้นอยู่กับชนิดของมะเร็งตัวแม่และสูตรยาเคมีบำบัดที่ให้ เช่น</w:t>
      </w:r>
      <w:r w:rsidRPr="00F4797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47978">
        <w:rPr>
          <w:rFonts w:ascii="Tahoma" w:eastAsia="Times New Roman" w:hAnsi="Tahoma" w:cs="Tahoma"/>
          <w:color w:val="525252"/>
          <w:sz w:val="20"/>
          <w:szCs w:val="20"/>
          <w:cs/>
        </w:rPr>
        <w:t>มะเร็งตับที่แพร่กระจายมาจากมะเร็งลำไส้ใหญ่มักตอบสนองดีต่อยาเคมีบำบัด</w:t>
      </w:r>
      <w:r w:rsidRPr="00F4797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47978">
        <w:rPr>
          <w:rFonts w:ascii="Tahoma" w:eastAsia="Times New Roman" w:hAnsi="Tahoma" w:cs="Tahoma"/>
          <w:color w:val="525252"/>
          <w:sz w:val="20"/>
          <w:szCs w:val="20"/>
          <w:cs/>
        </w:rPr>
        <w:t>หลายรายที่ก้อนมะเร็งที่มีที่ตับหลายก้อน หลังให้ยาก้อนเล็กๆ ยุบหายไป</w:t>
      </w:r>
      <w:r w:rsidRPr="00F4797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47978">
        <w:rPr>
          <w:rFonts w:ascii="Tahoma" w:eastAsia="Times New Roman" w:hAnsi="Tahoma" w:cs="Tahoma"/>
          <w:color w:val="525252"/>
          <w:sz w:val="20"/>
          <w:szCs w:val="20"/>
          <w:cs/>
        </w:rPr>
        <w:t>เหลือแต่ก้อนใหญ่ ก็อาจพิจารณาผ่าตัดก้อนที่ตับออกในภายหลัง</w:t>
      </w:r>
      <w:r w:rsidRPr="00F4797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47978">
        <w:rPr>
          <w:rFonts w:ascii="Tahoma" w:eastAsia="Times New Roman" w:hAnsi="Tahoma" w:cs="Tahoma"/>
          <w:color w:val="525252"/>
          <w:sz w:val="20"/>
          <w:szCs w:val="20"/>
          <w:cs/>
        </w:rPr>
        <w:t>แต่ถ้าไม่มีการตอบสนองต่อยาเคมีบำบัดหรือสภาพร่างกายของผู้ป่วยไม่พร้อม</w:t>
      </w:r>
      <w:r w:rsidRPr="00F4797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47978">
        <w:rPr>
          <w:rFonts w:ascii="Tahoma" w:eastAsia="Times New Roman" w:hAnsi="Tahoma" w:cs="Tahoma"/>
          <w:color w:val="525252"/>
          <w:sz w:val="20"/>
          <w:szCs w:val="20"/>
          <w:cs/>
        </w:rPr>
        <w:t>ไม่สามารถให้ยาเคมีบำบัดได้ การรักษาจึงเป็นการรักษาแบบประคับประคองเป็นหลัก</w:t>
      </w:r>
    </w:p>
    <w:p w:rsidR="00F47978" w:rsidRPr="00F47978" w:rsidRDefault="00F47978" w:rsidP="00F47978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F47978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       </w:t>
      </w:r>
      <w:r w:rsidRPr="00F47978">
        <w:rPr>
          <w:rFonts w:ascii="Tahoma" w:eastAsia="Times New Roman" w:hAnsi="Tahoma" w:cs="Tahoma"/>
          <w:color w:val="525252"/>
          <w:sz w:val="20"/>
          <w:szCs w:val="20"/>
          <w:cs/>
        </w:rPr>
        <w:t>เมื่อมะเร็งที่ตับลุกลามมีจำนวนก้อนมากขึ้น</w:t>
      </w:r>
      <w:r w:rsidRPr="00F4797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47978">
        <w:rPr>
          <w:rFonts w:ascii="Tahoma" w:eastAsia="Times New Roman" w:hAnsi="Tahoma" w:cs="Tahoma"/>
          <w:color w:val="525252"/>
          <w:sz w:val="20"/>
          <w:szCs w:val="20"/>
          <w:cs/>
        </w:rPr>
        <w:t>เนื้อตับส่วนที่ดีเป็นปกติจึงเหลือน้อยลง ส่งผลให้การทำงานของตับเริ่มแย่ลง</w:t>
      </w:r>
      <w:r w:rsidRPr="00F4797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47978">
        <w:rPr>
          <w:rFonts w:ascii="Tahoma" w:eastAsia="Times New Roman" w:hAnsi="Tahoma" w:cs="Tahoma"/>
          <w:color w:val="525252"/>
          <w:sz w:val="20"/>
          <w:szCs w:val="20"/>
          <w:cs/>
        </w:rPr>
        <w:t>ผู้ป่วยจะเริ่มมีอาการต่างๆ เพิ่มมากขึ้น</w:t>
      </w:r>
      <w:r w:rsidRPr="00F4797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47978">
        <w:rPr>
          <w:rFonts w:ascii="Tahoma" w:eastAsia="Times New Roman" w:hAnsi="Tahoma" w:cs="Tahoma"/>
          <w:color w:val="525252"/>
          <w:sz w:val="20"/>
          <w:szCs w:val="20"/>
          <w:cs/>
        </w:rPr>
        <w:t>ไม่ว่าจะเป็นอาการตัวเหลืองตาเหลืองเพิ่มมากขึ้น</w:t>
      </w:r>
      <w:r w:rsidRPr="00F4797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47978">
        <w:rPr>
          <w:rFonts w:ascii="Tahoma" w:eastAsia="Times New Roman" w:hAnsi="Tahoma" w:cs="Tahoma"/>
          <w:color w:val="525252"/>
          <w:sz w:val="20"/>
          <w:szCs w:val="20"/>
          <w:cs/>
        </w:rPr>
        <w:t>ทำให้ปัสสาวะออกน้อยและเกิดไตวายตามมา การสร้างโปรตีนไข่ขาวจากตับทำได้น้อยลง</w:t>
      </w:r>
      <w:r w:rsidRPr="00F4797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47978">
        <w:rPr>
          <w:rFonts w:ascii="Tahoma" w:eastAsia="Times New Roman" w:hAnsi="Tahoma" w:cs="Tahoma"/>
          <w:color w:val="525252"/>
          <w:sz w:val="20"/>
          <w:szCs w:val="20"/>
          <w:cs/>
        </w:rPr>
        <w:t>ทำให้น้ำไหลออกนอกเส้นเลือด เกิดอาการบวม ภาวะท้องมาน น้ำท่วมปอดตามมา</w:t>
      </w:r>
      <w:r w:rsidRPr="00F4797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47978">
        <w:rPr>
          <w:rFonts w:ascii="Tahoma" w:eastAsia="Times New Roman" w:hAnsi="Tahoma" w:cs="Tahoma"/>
          <w:color w:val="525252"/>
          <w:sz w:val="20"/>
          <w:szCs w:val="20"/>
          <w:cs/>
        </w:rPr>
        <w:t>การสร้างโปรตีนและปัจจัยที่ช่วยให้เลือดแข็งตัวลดลง ทำให้เลือดออกง่ายหยุดยาก</w:t>
      </w:r>
      <w:r w:rsidRPr="00F4797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47978">
        <w:rPr>
          <w:rFonts w:ascii="Tahoma" w:eastAsia="Times New Roman" w:hAnsi="Tahoma" w:cs="Tahoma"/>
          <w:color w:val="525252"/>
          <w:sz w:val="20"/>
          <w:szCs w:val="20"/>
          <w:cs/>
        </w:rPr>
        <w:t>ที่พบบ่อยคือมีการแตกของหลอดเลือดดำโป่งพองบริเวณหลอดอาหารส่วนปลาย</w:t>
      </w:r>
      <w:r w:rsidRPr="00F4797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47978">
        <w:rPr>
          <w:rFonts w:ascii="Tahoma" w:eastAsia="Times New Roman" w:hAnsi="Tahoma" w:cs="Tahoma"/>
          <w:color w:val="525252"/>
          <w:sz w:val="20"/>
          <w:szCs w:val="20"/>
          <w:cs/>
        </w:rPr>
        <w:t>ริดสีดวงทวารหนักแตก บางรายมีภาวะที่ม้ามทำงานมากผิดปกติ</w:t>
      </w:r>
      <w:r w:rsidRPr="00F4797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47978">
        <w:rPr>
          <w:rFonts w:ascii="Tahoma" w:eastAsia="Times New Roman" w:hAnsi="Tahoma" w:cs="Tahoma"/>
          <w:color w:val="525252"/>
          <w:sz w:val="20"/>
          <w:szCs w:val="20"/>
          <w:cs/>
        </w:rPr>
        <w:t>ทำให้เกล็ดเลือดถูกทำลายที่ม้ามมากขึ้น ส่งผลให้เลือดไม่แข็งตัวแย่ลงไปอีก</w:t>
      </w:r>
      <w:r w:rsidRPr="00F4797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47978">
        <w:rPr>
          <w:rFonts w:ascii="Tahoma" w:eastAsia="Times New Roman" w:hAnsi="Tahoma" w:cs="Tahoma"/>
          <w:color w:val="525252"/>
          <w:sz w:val="20"/>
          <w:szCs w:val="20"/>
          <w:cs/>
        </w:rPr>
        <w:t>สุดท้ายเมื่อตับแย่ลงมากขึ้นจนเกิดภาวะตับวายในที่สุด ผู้ป่วยก็จะเริ่มสับสน</w:t>
      </w:r>
      <w:r w:rsidRPr="00F4797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47978">
        <w:rPr>
          <w:rFonts w:ascii="Tahoma" w:eastAsia="Times New Roman" w:hAnsi="Tahoma" w:cs="Tahoma"/>
          <w:color w:val="525252"/>
          <w:sz w:val="20"/>
          <w:szCs w:val="20"/>
          <w:cs/>
        </w:rPr>
        <w:t>ซึมลงจากน้อยไปถึงสภาพโคม่าที่ไม่ตอบสนองต่อสิ่งเร้า</w:t>
      </w:r>
      <w:r w:rsidRPr="00F4797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47978">
        <w:rPr>
          <w:rFonts w:ascii="Tahoma" w:eastAsia="Times New Roman" w:hAnsi="Tahoma" w:cs="Tahoma"/>
          <w:color w:val="525252"/>
          <w:sz w:val="20"/>
          <w:szCs w:val="20"/>
          <w:cs/>
        </w:rPr>
        <w:t>เนื่องจากตับไม่สามารถทำลายและกำจัดสารแอมโมเนียออกจากกระแสเลือดและมีสารนี้ผ่านเข้าไปในสมอง</w:t>
      </w:r>
      <w:r w:rsidRPr="00F4797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47978">
        <w:rPr>
          <w:rFonts w:ascii="Tahoma" w:eastAsia="Times New Roman" w:hAnsi="Tahoma" w:cs="Tahoma"/>
          <w:color w:val="525252"/>
          <w:sz w:val="20"/>
          <w:szCs w:val="20"/>
          <w:cs/>
        </w:rPr>
        <w:t>ที่สำคัญหากมีภาวะอื่นแทรกซ้อน เช่น การติดเชื้อ การเสียเลือด ท้องผูก</w:t>
      </w:r>
      <w:r w:rsidRPr="00F4797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47978">
        <w:rPr>
          <w:rFonts w:ascii="Tahoma" w:eastAsia="Times New Roman" w:hAnsi="Tahoma" w:cs="Tahoma"/>
          <w:color w:val="525252"/>
          <w:sz w:val="20"/>
          <w:szCs w:val="20"/>
          <w:cs/>
        </w:rPr>
        <w:t>ก็ยิ่งทำให้อาการตับวายแย่ลงเร็วยิ่งขึ้นอีกนะครับ...ขอบอก</w:t>
      </w:r>
    </w:p>
    <w:p w:rsidR="00B2181F" w:rsidRPr="00F47978" w:rsidRDefault="00B2181F" w:rsidP="00F47978">
      <w:bookmarkStart w:id="0" w:name="_GoBack"/>
      <w:bookmarkEnd w:id="0"/>
    </w:p>
    <w:sectPr w:rsidR="00B2181F" w:rsidRPr="00F479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D40"/>
    <w:rsid w:val="00276C79"/>
    <w:rsid w:val="003C1D44"/>
    <w:rsid w:val="00675B8E"/>
    <w:rsid w:val="0092073A"/>
    <w:rsid w:val="00925FE9"/>
    <w:rsid w:val="009E07BC"/>
    <w:rsid w:val="00B2181F"/>
    <w:rsid w:val="00F47978"/>
    <w:rsid w:val="00FF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F7D40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F7D40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F7D40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FF7D40"/>
    <w:rPr>
      <w:rFonts w:ascii="Angsana New" w:eastAsia="Times New Roman" w:hAnsi="Angsana New" w:cs="Angsana New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FF7D4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25FE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25FE9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F7D40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F7D40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F7D40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FF7D40"/>
    <w:rPr>
      <w:rFonts w:ascii="Angsana New" w:eastAsia="Times New Roman" w:hAnsi="Angsana New" w:cs="Angsana New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FF7D4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25FE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25FE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164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07055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2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1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154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0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67419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248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81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07109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54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589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1688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87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4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863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22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73810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10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23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22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83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77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098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744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21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125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20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8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20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73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66301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29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7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1658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7983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72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5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869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9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446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03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4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050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95783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sKzXP</cp:lastModifiedBy>
  <cp:revision>2</cp:revision>
  <dcterms:created xsi:type="dcterms:W3CDTF">2014-05-06T03:43:00Z</dcterms:created>
  <dcterms:modified xsi:type="dcterms:W3CDTF">2014-05-06T03:43:00Z</dcterms:modified>
</cp:coreProperties>
</file>